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DFKai-SB" w:hAnsi="DFKai-SB" w:eastAsia="DFKai-SB"/>
        </w:rPr>
      </w:pPr>
    </w:p>
    <w:p>
      <w:pPr>
        <w:spacing w:line="320" w:lineRule="exact"/>
        <w:jc w:val="center"/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</w:pPr>
      <w:r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北區青年商會</w:t>
      </w:r>
    </w:p>
    <w:p>
      <w:pPr>
        <w:spacing w:line="320" w:lineRule="exact"/>
        <w:jc w:val="center"/>
        <w:rPr>
          <w:rFonts w:hint="eastAsia" w:ascii="Microsoft JhengHei" w:hAnsi="Microsoft JhengHei" w:eastAsia="Microsoft JhengHei"/>
          <w:b/>
          <w:spacing w:val="30"/>
          <w:sz w:val="28"/>
          <w:u w:val="single"/>
          <w:lang w:eastAsia="zh-HK"/>
        </w:rPr>
      </w:pP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二零一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X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年度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工作計劃名稱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>
      <w:pPr>
        <w:spacing w:line="320" w:lineRule="exact"/>
        <w:jc w:val="center"/>
        <w:rPr>
          <w:rFonts w:hint="eastAsia" w:ascii="Microsoft JhengHei" w:hAnsi="Microsoft JhengHei" w:eastAsia="Microsoft JhengHei"/>
          <w:b/>
          <w:spacing w:val="30"/>
          <w:sz w:val="28"/>
          <w:u w:val="single"/>
          <w:lang w:eastAsia="ar-SA"/>
        </w:rPr>
      </w:pP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</w:rPr>
        <w:t>籌委會第</w:t>
      </w: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  <w:lang w:eastAsia="zh-HK"/>
        </w:rPr>
        <w:t>X</w:t>
      </w: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</w:rPr>
        <w:t>次會議</w:t>
      </w:r>
    </w:p>
    <w:p>
      <w:pPr>
        <w:spacing w:line="320" w:lineRule="exact"/>
        <w:jc w:val="center"/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</w:pPr>
      <w:r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會議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紀錄</w:t>
      </w:r>
    </w:p>
    <w:p>
      <w:pPr>
        <w:spacing w:line="320" w:lineRule="exact"/>
        <w:jc w:val="center"/>
        <w:rPr>
          <w:rFonts w:ascii="DFKai-SB" w:hAnsi="DFKai-SB" w:eastAsia="DFKai-SB"/>
          <w:b/>
          <w:sz w:val="28"/>
          <w:szCs w:val="28"/>
          <w:u w:val="single"/>
        </w:rPr>
      </w:pPr>
    </w:p>
    <w:p>
      <w:pPr>
        <w:jc w:val="both"/>
        <w:rPr>
          <w:rFonts w:ascii="DFKai-SB" w:hAnsi="DFKai-SB" w:eastAsia="DFKai-SB"/>
        </w:rPr>
      </w:pP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</w:rPr>
        <w:t>日期：</w:t>
      </w:r>
      <w:r>
        <w:rPr>
          <w:rFonts w:hint="eastAsia" w:ascii="Microsoft JhengHei" w:hAnsi="Microsoft JhengHei" w:eastAsia="Microsoft JhengHei"/>
          <w:spacing w:val="30"/>
        </w:rPr>
        <w:tab/>
      </w:r>
      <w:r>
        <w:rPr>
          <w:rFonts w:hint="eastAsia" w:ascii="Microsoft JhengHei" w:hAnsi="Microsoft JhengHei" w:eastAsia="Microsoft JhengHei"/>
          <w:spacing w:val="30"/>
        </w:rPr>
        <w:t>201X年X月X日(</w:t>
      </w:r>
      <w:r>
        <w:rPr>
          <w:rFonts w:hint="cs" w:ascii="Microsoft JhengHei" w:hAnsi="Microsoft JhengHei" w:eastAsia="Microsoft JhengHei"/>
          <w:spacing w:val="30"/>
        </w:rPr>
        <w:t>星期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hint="eastAsia" w:ascii="Microsoft JhengHei" w:hAnsi="Microsoft JhengHei" w:eastAsia="Microsoft JhengHei"/>
          <w:spacing w:val="30"/>
        </w:rPr>
        <w:t>)</w:t>
      </w:r>
    </w:p>
    <w:p>
      <w:pPr>
        <w:spacing w:line="320" w:lineRule="exact"/>
        <w:jc w:val="both"/>
        <w:rPr>
          <w:rFonts w:hint="eastAsia" w:ascii="Microsoft JhengHei" w:hAnsi="Microsoft JhengHei" w:eastAsia="Microsoft JhengHei"/>
          <w:spacing w:val="30"/>
          <w:lang w:eastAsia="zh-HK"/>
        </w:rPr>
      </w:pPr>
      <w:r>
        <w:rPr>
          <w:rFonts w:hint="eastAsia" w:ascii="Microsoft JhengHei" w:hAnsi="Microsoft JhengHei" w:eastAsia="Microsoft JhengHei"/>
          <w:spacing w:val="30"/>
        </w:rPr>
        <w:t>時間：</w:t>
      </w:r>
      <w:r>
        <w:rPr>
          <w:rFonts w:hint="eastAsia" w:ascii="Microsoft JhengHei" w:hAnsi="Microsoft JhengHei" w:eastAsia="Microsoft JhengHei"/>
          <w:spacing w:val="30"/>
        </w:rPr>
        <w:tab/>
      </w:r>
      <w:r>
        <w:rPr>
          <w:rFonts w:hint="cs" w:ascii="Microsoft JhengHei" w:hAnsi="Microsoft JhengHei" w:eastAsia="Microsoft JhengHei"/>
          <w:spacing w:val="30"/>
        </w:rPr>
        <w:t>晚上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hint="eastAsia" w:ascii="Microsoft JhengHei" w:hAnsi="Microsoft JhengHei" w:eastAsia="Microsoft JhengHei"/>
          <w:spacing w:val="30"/>
        </w:rPr>
        <w:t>: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XX</w:t>
      </w:r>
    </w:p>
    <w:p>
      <w:pPr>
        <w:spacing w:line="320" w:lineRule="exact"/>
        <w:jc w:val="both"/>
        <w:rPr>
          <w:rFonts w:hint="eastAsia" w:ascii="Microsoft JhengHei" w:hAnsi="Microsoft JhengHei" w:eastAsia="Microsoft JhengHei"/>
          <w:spacing w:val="30"/>
          <w:lang w:eastAsia="ar-SA"/>
        </w:rPr>
      </w:pPr>
      <w:r>
        <w:rPr>
          <w:rFonts w:hint="eastAsia" w:ascii="Microsoft JhengHei" w:hAnsi="Microsoft JhengHei" w:eastAsia="Microsoft JhengHei"/>
          <w:spacing w:val="30"/>
        </w:rPr>
        <w:t>地點：</w:t>
      </w:r>
      <w:r>
        <w:rPr>
          <w:rFonts w:hint="eastAsia" w:ascii="Microsoft JhengHei" w:hAnsi="Microsoft JhengHei" w:eastAsia="Microsoft JhengHei"/>
          <w:spacing w:val="30"/>
        </w:rPr>
        <w:tab/>
      </w:r>
      <w:r>
        <w:rPr>
          <w:rFonts w:hint="cs" w:ascii="Microsoft JhengHei" w:hAnsi="Microsoft JhengHei" w:eastAsia="Microsoft JhengHei"/>
          <w:spacing w:val="30"/>
        </w:rPr>
        <w:t>總會維多利亞會議室</w:t>
      </w:r>
    </w:p>
    <w:p>
      <w:pPr>
        <w:jc w:val="both"/>
        <w:rPr>
          <w:rFonts w:hint="eastAsia" w:ascii="Microsoft JhengHei" w:hAnsi="Microsoft JhengHei" w:eastAsia="Microsoft JhengHei"/>
        </w:rPr>
      </w:pPr>
    </w:p>
    <w:tbl>
      <w:tblPr>
        <w:tblStyle w:val="20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3054"/>
        <w:gridCol w:w="198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Microsoft JhengHei" w:hAnsi="Microsoft JhengHei" w:eastAsia="Microsoft JhengHei"/>
                <w:u w:val="single"/>
              </w:rPr>
            </w:pPr>
            <w:r>
              <w:rPr>
                <w:rFonts w:ascii="Microsoft JhengHei" w:hAnsi="Microsoft JhengHei" w:eastAsia="Microsoft JhengHei"/>
                <w:u w:val="single"/>
              </w:rPr>
              <w:t>姓名</w:t>
            </w:r>
          </w:p>
        </w:tc>
        <w:tc>
          <w:tcPr>
            <w:tcW w:w="3054" w:type="dxa"/>
            <w:noWrap/>
            <w:vAlign w:val="bottom"/>
          </w:tcPr>
          <w:p>
            <w:pPr>
              <w:pStyle w:val="17"/>
              <w:snapToGrid w:val="0"/>
              <w:jc w:val="center"/>
              <w:rPr>
                <w:rFonts w:ascii="Microsoft JhengHei" w:hAnsi="Microsoft JhengHei" w:eastAsia="Microsoft JhengHei"/>
                <w:u w:val="single"/>
              </w:rPr>
            </w:pPr>
            <w:r>
              <w:rPr>
                <w:rFonts w:ascii="Microsoft JhengHei" w:hAnsi="Microsoft JhengHei" w:eastAsia="Microsoft JhengHei"/>
                <w:u w:val="single"/>
              </w:rPr>
              <w:t>職位</w:t>
            </w:r>
          </w:p>
        </w:tc>
        <w:tc>
          <w:tcPr>
            <w:tcW w:w="1980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  <w:t>出席(時間)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  <w:t>缺席(原因)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  <w:lang w:eastAsia="zh-HK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主席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tabs>
                <w:tab w:val="left" w:pos="1417"/>
              </w:tabs>
              <w:jc w:val="center"/>
              <w:rPr>
                <w:rFonts w:hint="eastAsia" w:ascii="Microsoft JhengHei" w:hAnsi="Microsoft JhengHei" w:eastAsia="Microsoft JhengHei"/>
                <w:spacing w:val="3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秘書及司庫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tabs>
                <w:tab w:val="left" w:pos="1417"/>
              </w:tabs>
              <w:jc w:val="center"/>
              <w:rPr>
                <w:rFonts w:hint="eastAsia" w:ascii="Microsoft JhengHei" w:hAnsi="Microsoft JhengHei" w:eastAsia="Microsoft JhengHei"/>
                <w:spacing w:val="3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註冊及宣傳主委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節目主委</w:t>
            </w:r>
          </w:p>
        </w:tc>
        <w:tc>
          <w:tcPr>
            <w:tcW w:w="1980" w:type="dxa"/>
            <w:noWrap/>
          </w:tcPr>
          <w:p/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未能出席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  <w:lang w:eastAsia="zh-HK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總務主委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會長＊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指導董事＊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XXX參議員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籌委會顧問＊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color w:val="FF0000"/>
                <w:kern w:val="0"/>
              </w:rPr>
            </w:pPr>
          </w:p>
        </w:tc>
      </w:tr>
    </w:tbl>
    <w:p>
      <w:pPr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*沒有投票權</w:t>
      </w:r>
    </w:p>
    <w:p>
      <w:pPr>
        <w:jc w:val="both"/>
        <w:rPr>
          <w:rFonts w:hint="eastAsia" w:ascii="Microsoft JhengHei" w:hAnsi="Microsoft JhengHei" w:eastAsia="Microsoft JhengHei"/>
        </w:rPr>
      </w:pPr>
    </w:p>
    <w:tbl>
      <w:tblPr>
        <w:tblStyle w:val="20"/>
        <w:tblW w:w="102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41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  <w:u w:val="single"/>
              </w:rPr>
            </w:pPr>
            <w:r>
              <w:rPr>
                <w:rFonts w:hint="eastAsia" w:ascii="Microsoft JhengHei" w:hAnsi="Microsoft JhengHei" w:eastAsia="Microsoft JhengHei"/>
                <w:u w:val="single"/>
              </w:rPr>
              <w:t>議程編號</w:t>
            </w:r>
          </w:p>
        </w:tc>
        <w:tc>
          <w:tcPr>
            <w:tcW w:w="7412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  <w:u w:val="single"/>
              </w:rPr>
            </w:pPr>
            <w:r>
              <w:rPr>
                <w:rFonts w:hint="eastAsia" w:ascii="Microsoft JhengHei" w:hAnsi="Microsoft JhengHei" w:eastAsia="Microsoft JhengHei"/>
                <w:u w:val="single"/>
              </w:rPr>
              <w:t>議程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  <w:u w:val="single"/>
              </w:rPr>
            </w:pPr>
            <w:r>
              <w:rPr>
                <w:rFonts w:hint="eastAsia" w:ascii="Microsoft JhengHei" w:hAnsi="Microsoft JhengHei" w:eastAsia="Microsoft JhengHei"/>
                <w:u w:val="single"/>
              </w:rPr>
              <w:t>跟進人士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主席宣佈開會</w:t>
            </w:r>
          </w:p>
          <w:p>
            <w:pPr>
              <w:snapToGrid w:val="0"/>
              <w:rPr>
                <w:rFonts w:hint="eastAsia" w:ascii="Microsoft JhengHei" w:hAnsi="Microsoft JhengHei" w:eastAsia="Microsoft JhengHei"/>
                <w:sz w:val="10"/>
                <w:szCs w:val="1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主席ＸＸＸ</w:t>
            </w:r>
            <w:r>
              <w:rPr>
                <w:rFonts w:hint="eastAsia" w:ascii="Microsoft JhengHei" w:hAnsi="Microsoft JhengHei" w:eastAsia="Microsoft JhengHei"/>
              </w:rPr>
              <w:t>宣佈開會，時間為晚上Ｘ時ＸＸ分。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2.</w:t>
            </w:r>
          </w:p>
        </w:tc>
        <w:tc>
          <w:tcPr>
            <w:tcW w:w="7412" w:type="dxa"/>
          </w:tcPr>
          <w:p>
            <w:pPr>
              <w:snapToGrid w:val="0"/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誦讀青商信條、使命及願景</w:t>
            </w:r>
          </w:p>
          <w:p>
            <w:pPr>
              <w:rPr>
                <w:rFonts w:ascii="Microsoft JhengHei" w:hAnsi="Microsoft JhengHei" w:eastAsia="Microsoft JhengHei"/>
                <w:sz w:val="10"/>
                <w:szCs w:val="10"/>
              </w:rPr>
            </w:pPr>
            <w:r>
              <w:rPr>
                <w:rFonts w:hint="eastAsia" w:ascii="Microsoft JhengHei" w:hAnsi="Microsoft JhengHei" w:eastAsia="Microsoft JhengHei"/>
              </w:rPr>
              <w:t>由</w:t>
            </w:r>
            <w:r>
              <w:rPr>
                <w:rFonts w:hint="eastAsia" w:ascii="Microsoft JhengHei" w:hAnsi="Microsoft JhengHei" w:eastAsia="Microsoft JhengHei" w:cs="Arial"/>
                <w:kern w:val="0"/>
              </w:rPr>
              <w:t>指導董事ＸＸＸ</w:t>
            </w:r>
            <w:r>
              <w:rPr>
                <w:rFonts w:hint="eastAsia" w:ascii="Microsoft JhengHei" w:hAnsi="Microsoft JhengHei" w:eastAsia="Microsoft JhengHei"/>
              </w:rPr>
              <w:t>帶領誦讀青商信條、使命及願景。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3.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介紹</w:t>
            </w:r>
            <w:r>
              <w:rPr>
                <w:rFonts w:ascii="Microsoft JhengHei" w:hAnsi="Microsoft JhengHei" w:eastAsia="Microsoft JhengHei"/>
                <w:b/>
              </w:rPr>
              <w:t>出席</w:t>
            </w: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嘉賓</w:t>
            </w:r>
          </w:p>
          <w:p>
            <w:pPr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主席ＸＸＸ</w:t>
            </w: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介紹</w:t>
            </w:r>
            <w:r>
              <w:rPr>
                <w:rFonts w:hint="eastAsia" w:ascii="Microsoft JhengHei" w:hAnsi="Microsoft JhengHei" w:eastAsia="Microsoft JhengHei" w:cs="Arial"/>
                <w:kern w:val="0"/>
              </w:rPr>
              <w:t>ＸＸＸ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4.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核算投票權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總人數為5 人，出席人數為</w:t>
            </w:r>
            <w:r>
              <w:rPr>
                <w:rFonts w:ascii="Microsoft JhengHei" w:hAnsi="Microsoft JhengHei" w:eastAsia="Microsoft JhengHei"/>
              </w:rPr>
              <w:t>4</w:t>
            </w:r>
            <w:r>
              <w:rPr>
                <w:rFonts w:hint="eastAsia" w:ascii="Microsoft JhengHei" w:hAnsi="Microsoft JhengHei" w:eastAsia="Microsoft JhengHei"/>
              </w:rPr>
              <w:t xml:space="preserve"> 人，過半數為3 人，三分二人數為3 人。</w:t>
            </w:r>
          </w:p>
          <w:p>
            <w:pPr>
              <w:rPr>
                <w:rFonts w:hint="eastAsia" w:ascii="Microsoft JhengHei" w:hAnsi="Microsoft JhengHei" w:eastAsia="Microsoft JhengHei"/>
                <w:sz w:val="10"/>
                <w:szCs w:val="10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5.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通過議程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ＸＸＸ主委ＸＸＸ動議</w:t>
            </w:r>
            <w:r>
              <w:rPr>
                <w:rFonts w:hint="eastAsia" w:ascii="Microsoft JhengHei" w:hAnsi="Microsoft JhengHei" w:eastAsia="Microsoft JhengHei"/>
                <w:b/>
              </w:rPr>
              <w:t>通過議程</w:t>
            </w:r>
            <w:r>
              <w:rPr>
                <w:rFonts w:hint="eastAsia" w:ascii="Microsoft JhengHei" w:hAnsi="Microsoft JhengHei" w:eastAsia="Microsoft JhengHei"/>
              </w:rPr>
              <w:t>，ＸＸＸ主委ＸＸＸ和議</w:t>
            </w:r>
          </w:p>
          <w:p>
            <w:pPr>
              <w:rPr>
                <w:rFonts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</w:rPr>
              <w:t>無修</w:t>
            </w:r>
            <w:r>
              <w:rPr>
                <w:rFonts w:hint="eastAsia" w:ascii="Microsoft JhengHei" w:hAnsi="Microsoft JhengHei" w:eastAsia="Microsoft JhengHei" w:cs="Heiti TC Light"/>
              </w:rPr>
              <w:t>攺</w:t>
            </w:r>
            <w:r>
              <w:rPr>
                <w:rFonts w:hint="eastAsia" w:ascii="Microsoft JhengHei" w:hAnsi="Microsoft JhengHei" w:eastAsia="Microsoft JhengHei"/>
              </w:rPr>
              <w:t>，</w:t>
            </w:r>
            <w:r>
              <w:rPr>
                <w:rFonts w:hint="eastAsia" w:ascii="Microsoft JhengHei" w:hAnsi="Microsoft JhengHei" w:eastAsia="Microsoft JhengHei" w:cs="PMingLiU"/>
                <w:kern w:val="0"/>
              </w:rPr>
              <w:t>無討論，無反對，一致通過。</w:t>
            </w:r>
          </w:p>
          <w:p>
            <w:pPr>
              <w:rPr>
                <w:rFonts w:ascii="Microsoft JhengHei" w:hAnsi="Microsoft JhengHei" w:eastAsia="Microsoft JhengHei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6.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通過上次會議紀錄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ＸＸＸ主委ＸＸＸ動議</w:t>
            </w:r>
            <w:r>
              <w:rPr>
                <w:rFonts w:hint="eastAsia" w:ascii="Microsoft JhengHei" w:hAnsi="Microsoft JhengHei" w:eastAsia="Microsoft JhengHei"/>
                <w:b/>
              </w:rPr>
              <w:t>通過上次會議紀錄</w:t>
            </w:r>
            <w:r>
              <w:rPr>
                <w:rFonts w:hint="eastAsia" w:ascii="Microsoft JhengHei" w:hAnsi="Microsoft JhengHei" w:eastAsia="Microsoft JhengHei"/>
              </w:rPr>
              <w:t>，ＸＸＸ主委ＸＸＸ和議</w:t>
            </w:r>
          </w:p>
          <w:p>
            <w:pPr>
              <w:rPr>
                <w:rFonts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</w:rPr>
              <w:t>無修</w:t>
            </w:r>
            <w:r>
              <w:rPr>
                <w:rFonts w:hint="eastAsia" w:ascii="Microsoft JhengHei" w:hAnsi="Microsoft JhengHei" w:eastAsia="Microsoft JhengHei" w:cs="Heiti TC Light"/>
              </w:rPr>
              <w:t>攺</w:t>
            </w:r>
            <w:r>
              <w:rPr>
                <w:rFonts w:hint="eastAsia" w:ascii="Microsoft JhengHei" w:hAnsi="Microsoft JhengHei" w:eastAsia="Microsoft JhengHei"/>
              </w:rPr>
              <w:t>，</w:t>
            </w:r>
            <w:r>
              <w:rPr>
                <w:rFonts w:hint="eastAsia" w:ascii="Microsoft JhengHei" w:hAnsi="Microsoft JhengHei" w:eastAsia="Microsoft JhengHei" w:cs="PMingLiU"/>
                <w:kern w:val="0"/>
              </w:rPr>
              <w:t>無討論，無反對，一致通過。</w:t>
            </w:r>
          </w:p>
          <w:p>
            <w:pPr>
              <w:rPr>
                <w:rFonts w:hint="eastAsia" w:ascii="Microsoft JhengHei" w:hAnsi="Microsoft JhengHei" w:eastAsia="Microsoft JhengHei" w:cs="PMingLiU"/>
                <w:kern w:val="0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7.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30"/>
              </w:rPr>
              <w:t>跟進事項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8.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主席報告</w:t>
            </w:r>
          </w:p>
          <w:p>
            <w:pPr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9.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30"/>
              </w:rPr>
              <w:t>籌委會各成員報告</w:t>
            </w: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秘書及司庫</w:t>
            </w:r>
            <w:r>
              <w:rPr>
                <w:rFonts w:hint="eastAsia" w:ascii="Microsoft JhengHei" w:hAnsi="Microsoft JhengHei" w:eastAsia="Microsoft JhengHei"/>
                <w:spacing w:val="30"/>
              </w:rPr>
              <w:t>報告</w:t>
            </w:r>
          </w:p>
          <w:p>
            <w:p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ind w:left="422"/>
              <w:rPr>
                <w:rFonts w:hint="eastAsia" w:ascii="Microsoft JhengHei" w:hAnsi="Microsoft JhengHei" w:eastAsia="Microsoft JhengHei"/>
              </w:rPr>
            </w:pP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註冊及宣傳主委</w:t>
            </w:r>
            <w:r>
              <w:rPr>
                <w:rFonts w:hint="eastAsia" w:ascii="Microsoft JhengHei" w:hAnsi="Microsoft JhengHei" w:eastAsia="Microsoft JhengHei"/>
                <w:spacing w:val="30"/>
              </w:rPr>
              <w:t>報告</w:t>
            </w:r>
          </w:p>
          <w:p>
            <w:p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pStyle w:val="34"/>
              <w:ind w:left="62"/>
              <w:rPr>
                <w:rFonts w:hint="eastAsia" w:ascii="Microsoft JhengHei" w:hAnsi="Microsoft JhengHei" w:eastAsia="Microsoft JhengHei"/>
              </w:rPr>
            </w:pP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節目主委</w:t>
            </w:r>
            <w:r>
              <w:rPr>
                <w:rFonts w:hint="eastAsia" w:ascii="Microsoft JhengHei" w:hAnsi="Microsoft JhengHei" w:eastAsia="Microsoft JhengHei"/>
                <w:spacing w:val="30"/>
              </w:rPr>
              <w:t>報告</w:t>
            </w:r>
          </w:p>
          <w:p>
            <w:pPr>
              <w:ind w:left="422"/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rPr>
                <w:rFonts w:ascii="Microsoft JhengHei" w:hAnsi="Microsoft JhengHei" w:eastAsia="Microsoft JhengHei"/>
              </w:rPr>
            </w:pP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總務主委</w:t>
            </w:r>
            <w:r>
              <w:rPr>
                <w:rFonts w:hint="eastAsia" w:ascii="Microsoft JhengHei" w:hAnsi="Microsoft JhengHei" w:eastAsia="Microsoft JhengHei"/>
                <w:spacing w:val="30"/>
              </w:rPr>
              <w:t>報告</w:t>
            </w:r>
          </w:p>
          <w:p>
            <w:pPr>
              <w:ind w:left="422"/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10.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討論事項</w:t>
            </w: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1 ) ＸＸＸ</w:t>
            </w:r>
          </w:p>
          <w:p>
            <w:pPr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ｘｘｘｘ</w:t>
            </w: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２) ＸＸＸ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11.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其他事項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</w:t>
            </w:r>
            <w:r>
              <w:rPr>
                <w:rFonts w:ascii="Microsoft JhengHei" w:hAnsi="Microsoft JhengHei" w:eastAsia="Microsoft JhengHei"/>
              </w:rPr>
              <w:t>2</w:t>
            </w:r>
            <w:r>
              <w:rPr>
                <w:rFonts w:hint="eastAsia" w:ascii="Microsoft JhengHei" w:hAnsi="Microsoft JhengHei" w:eastAsia="Microsoft JhengHei"/>
              </w:rPr>
              <w:t>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嘉賓意見</w:t>
            </w: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</w:rPr>
              <w:t>ＸＸＸ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</w:t>
            </w:r>
            <w:r>
              <w:rPr>
                <w:rFonts w:ascii="Microsoft JhengHei" w:hAnsi="Microsoft JhengHei" w:eastAsia="Microsoft JhengHei"/>
              </w:rPr>
              <w:t>3</w:t>
            </w:r>
            <w:r>
              <w:rPr>
                <w:rFonts w:hint="eastAsia" w:ascii="Microsoft JhengHei" w:hAnsi="Microsoft JhengHei" w:eastAsia="Microsoft JhengHei"/>
              </w:rPr>
              <w:t>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 w:cs="Heiti TC Light"/>
                <w:b/>
              </w:rPr>
            </w:pPr>
            <w:r>
              <w:rPr>
                <w:rFonts w:hint="eastAsia" w:ascii="Microsoft JhengHei" w:hAnsi="Microsoft JhengHei" w:eastAsia="Microsoft JhengHei" w:cs="Heiti TC Light"/>
                <w:b/>
              </w:rPr>
              <w:t>下次開會日期、時間及地點</w:t>
            </w:r>
          </w:p>
          <w:p>
            <w:pPr>
              <w:rPr>
                <w:rFonts w:hint="eastAsia" w:ascii="Microsoft JhengHei" w:hAnsi="Microsoft JhengHei" w:eastAsia="Microsoft JhengHei" w:cs="Heiti TC Light"/>
              </w:rPr>
            </w:pPr>
            <w:r>
              <w:rPr>
                <w:rFonts w:hint="eastAsia" w:ascii="Microsoft JhengHei" w:hAnsi="Microsoft JhengHei" w:eastAsia="Microsoft JhengHei" w:cs="Heiti TC Light"/>
              </w:rPr>
              <w:t>日期：</w:t>
            </w:r>
          </w:p>
          <w:p>
            <w:pPr>
              <w:rPr>
                <w:rFonts w:hint="eastAsia" w:ascii="Microsoft JhengHei" w:hAnsi="Microsoft JhengHei" w:eastAsia="Microsoft JhengHei" w:cs="Heiti TC Light"/>
              </w:rPr>
            </w:pPr>
            <w:r>
              <w:rPr>
                <w:rFonts w:hint="eastAsia" w:ascii="Microsoft JhengHei" w:hAnsi="Microsoft JhengHei" w:eastAsia="Microsoft JhengHei" w:cs="Heiti TC Light"/>
              </w:rPr>
              <w:t>時間：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 w:cs="Heiti TC Light"/>
              </w:rPr>
              <w:t>地點：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</w:t>
            </w:r>
            <w:r>
              <w:rPr>
                <w:rFonts w:ascii="Microsoft JhengHei" w:hAnsi="Microsoft JhengHei" w:eastAsia="Microsoft JhengHei"/>
              </w:rPr>
              <w:t>4</w:t>
            </w:r>
            <w:r>
              <w:rPr>
                <w:rFonts w:hint="eastAsia" w:ascii="Microsoft JhengHei" w:hAnsi="Microsoft JhengHei" w:eastAsia="Microsoft JhengHei"/>
              </w:rPr>
              <w:t>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散會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主席宣佈散會，時間為晚上Ｘ時ＸＸ分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</w:tbl>
    <w:p>
      <w:pPr>
        <w:jc w:val="both"/>
        <w:rPr>
          <w:rFonts w:ascii="Microsoft JhengHei" w:hAnsi="Microsoft JhengHei" w:eastAsia="Microsoft JhengHei"/>
        </w:rPr>
      </w:pPr>
    </w:p>
    <w:p>
      <w:pPr>
        <w:jc w:val="both"/>
        <w:rPr>
          <w:rFonts w:ascii="Microsoft JhengHei" w:hAnsi="Microsoft JhengHei" w:eastAsia="Microsoft JhengHei"/>
          <w:bCs/>
        </w:rPr>
      </w:pPr>
      <w:r>
        <w:rPr>
          <w:rFonts w:hint="eastAsia" w:ascii="Microsoft JhengHei" w:hAnsi="Microsoft JhengHei" w:eastAsia="Microsoft JhengHei"/>
        </w:rPr>
        <w:t>秘書 ＸＸＸ</w:t>
      </w:r>
      <w:r>
        <w:rPr>
          <w:rFonts w:ascii="Microsoft JhengHei" w:hAnsi="Microsoft JhengHei" w:eastAsia="Microsoft JhengHei"/>
        </w:rPr>
        <w:t xml:space="preserve"> </w:t>
      </w:r>
      <w:r>
        <w:rPr>
          <w:rFonts w:ascii="Microsoft JhengHei" w:hAnsi="Microsoft JhengHei" w:eastAsia="Microsoft JhengHei"/>
          <w:bCs/>
        </w:rPr>
        <w:t>備</w:t>
      </w:r>
    </w:p>
    <w:sectPr>
      <w:headerReference r:id="rId3" w:type="default"/>
      <w:footerReference r:id="rId4" w:type="default"/>
      <w:footerReference r:id="rId5" w:type="even"/>
      <w:pgSz w:w="11906" w:h="16838"/>
      <w:pgMar w:top="567" w:right="624" w:bottom="454" w:left="1021" w:header="851" w:footer="498" w:gutter="0"/>
      <w:cols w:space="425" w:num="1"/>
      <w:docGrid w:type="linesAndChars" w:linePitch="326" w:charSpace="-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FHeiBold-B5">
    <w:altName w:val="汉仪新蒂张即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DejaVu Math TeX Gyre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iti TC Light">
    <w:altName w:val="汉仪新蒂张即之体"/>
    <w:panose1 w:val="00000000000000000000"/>
    <w:charset w:val="51"/>
    <w:family w:val="auto"/>
    <w:pitch w:val="default"/>
    <w:sig w:usb0="00000000" w:usb1="00000000" w:usb2="0000001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jc w:val="center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3</w:t>
    </w:r>
    <w:r>
      <w:rPr>
        <w:rStyle w:val="24"/>
      </w:rPr>
      <w:fldChar w:fldCharType="end"/>
    </w:r>
  </w:p>
  <w:p>
    <w:pPr>
      <w:pStyle w:val="1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pict>
        <v:shape id="_x0000_i1025" o:spt="75" alt="C:\Users\12021\Desktop\微信图片_20230307223909.png微信图片_20230307223909" type="#_x0000_t75" style="height:73.35pt;width:480.75pt;" filled="f" o:preferrelative="t" stroked="f" coordsize="21600,21600">
          <v:path/>
          <v:fill on="f" focussize="0,0"/>
          <v:stroke on="f"/>
          <v:imagedata r:id="rId1" o:title="微信图片_20230307223909"/>
          <o:lock v:ext="edit" aspectratio="t"/>
          <w10:wrap type="none"/>
          <w10:anchorlock/>
        </v:shape>
      </w:pic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7"/>
      <w:lvlText w:val=""/>
      <w:lvlJc w:val="left"/>
      <w:pPr>
        <w:tabs>
          <w:tab w:val="left" w:pos="361"/>
        </w:tabs>
        <w:ind w:left="361" w:leftChars="200" w:hanging="360" w:hangingChars="200"/>
      </w:pPr>
      <w:rPr>
        <w:rFonts w:hint="default" w:ascii="Wingdings" w:hAnsi="Wingdings"/>
      </w:rPr>
    </w:lvl>
  </w:abstractNum>
  <w:abstractNum w:abstractNumId="1">
    <w:nsid w:val="31AB3736"/>
    <w:multiLevelType w:val="multilevel"/>
    <w:tmpl w:val="31AB3736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eastAsia" w:ascii="DFKai-SB" w:hAnsi="DFKai-SB" w:eastAsia="DFKai-SB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2">
    <w:nsid w:val="7BC0579F"/>
    <w:multiLevelType w:val="multilevel"/>
    <w:tmpl w:val="7BC0579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80"/>
  <w:drawingGridHorizontalSpacing w:val="10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2MWVjZGNmM2FmZTAxN2MyNDg1OWIyZGRlY2I1YmMifQ=="/>
  </w:docVars>
  <w:rsids>
    <w:rsidRoot w:val="005D6DEC"/>
    <w:rsid w:val="0002383A"/>
    <w:rsid w:val="00066A82"/>
    <w:rsid w:val="00076BC9"/>
    <w:rsid w:val="00077405"/>
    <w:rsid w:val="000A7610"/>
    <w:rsid w:val="000B238D"/>
    <w:rsid w:val="000B313A"/>
    <w:rsid w:val="000E521C"/>
    <w:rsid w:val="00106F03"/>
    <w:rsid w:val="001137B4"/>
    <w:rsid w:val="001A6401"/>
    <w:rsid w:val="001B1ED7"/>
    <w:rsid w:val="001C3C6B"/>
    <w:rsid w:val="00211625"/>
    <w:rsid w:val="00216B49"/>
    <w:rsid w:val="002202C6"/>
    <w:rsid w:val="0025050E"/>
    <w:rsid w:val="00301185"/>
    <w:rsid w:val="00323B75"/>
    <w:rsid w:val="00361008"/>
    <w:rsid w:val="00373F7B"/>
    <w:rsid w:val="00382445"/>
    <w:rsid w:val="00397FFA"/>
    <w:rsid w:val="003C1C6D"/>
    <w:rsid w:val="003C6949"/>
    <w:rsid w:val="00401409"/>
    <w:rsid w:val="0040688B"/>
    <w:rsid w:val="00413E54"/>
    <w:rsid w:val="0041644B"/>
    <w:rsid w:val="00420AAF"/>
    <w:rsid w:val="00426EF2"/>
    <w:rsid w:val="004434D9"/>
    <w:rsid w:val="00450323"/>
    <w:rsid w:val="004532D1"/>
    <w:rsid w:val="004871DB"/>
    <w:rsid w:val="004D3BF5"/>
    <w:rsid w:val="005215DA"/>
    <w:rsid w:val="00593671"/>
    <w:rsid w:val="005D562A"/>
    <w:rsid w:val="0066207A"/>
    <w:rsid w:val="00666264"/>
    <w:rsid w:val="006F2BAA"/>
    <w:rsid w:val="0070603A"/>
    <w:rsid w:val="00707B46"/>
    <w:rsid w:val="00717BFA"/>
    <w:rsid w:val="00764E37"/>
    <w:rsid w:val="00796753"/>
    <w:rsid w:val="007D280F"/>
    <w:rsid w:val="00804E75"/>
    <w:rsid w:val="00805A0D"/>
    <w:rsid w:val="00862F8A"/>
    <w:rsid w:val="00891B01"/>
    <w:rsid w:val="008D19CF"/>
    <w:rsid w:val="008D22AD"/>
    <w:rsid w:val="008D4372"/>
    <w:rsid w:val="00906A62"/>
    <w:rsid w:val="0093354A"/>
    <w:rsid w:val="009467DA"/>
    <w:rsid w:val="00974D78"/>
    <w:rsid w:val="00A026E6"/>
    <w:rsid w:val="00A94196"/>
    <w:rsid w:val="00AA7604"/>
    <w:rsid w:val="00AC08F1"/>
    <w:rsid w:val="00AC2A0D"/>
    <w:rsid w:val="00AE2853"/>
    <w:rsid w:val="00BD0821"/>
    <w:rsid w:val="00BF6870"/>
    <w:rsid w:val="00C40D6E"/>
    <w:rsid w:val="00C75098"/>
    <w:rsid w:val="00C801C5"/>
    <w:rsid w:val="00C97D5B"/>
    <w:rsid w:val="00D26568"/>
    <w:rsid w:val="00D56E8C"/>
    <w:rsid w:val="00D72B2B"/>
    <w:rsid w:val="00DC081A"/>
    <w:rsid w:val="00DD30CA"/>
    <w:rsid w:val="00DE14A5"/>
    <w:rsid w:val="00E04399"/>
    <w:rsid w:val="00E14393"/>
    <w:rsid w:val="00E57C67"/>
    <w:rsid w:val="00E652F5"/>
    <w:rsid w:val="00E83668"/>
    <w:rsid w:val="00E9052A"/>
    <w:rsid w:val="00EA6751"/>
    <w:rsid w:val="00EB32EF"/>
    <w:rsid w:val="00F30BE5"/>
    <w:rsid w:val="00F6492A"/>
    <w:rsid w:val="00F97C2B"/>
    <w:rsid w:val="00FB0BC7"/>
    <w:rsid w:val="00FC3259"/>
    <w:rsid w:val="00FD1C74"/>
    <w:rsid w:val="00FE6C6E"/>
    <w:rsid w:val="7AB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Garamond" w:hAnsi="Garamond"/>
      <w:b/>
      <w:bCs/>
      <w:w w:val="200"/>
      <w:sz w:val="28"/>
    </w:rPr>
  </w:style>
  <w:style w:type="paragraph" w:styleId="4">
    <w:name w:val="heading 3"/>
    <w:basedOn w:val="1"/>
    <w:next w:val="5"/>
    <w:qFormat/>
    <w:uiPriority w:val="0"/>
    <w:pPr>
      <w:keepNext/>
      <w:snapToGrid w:val="0"/>
      <w:jc w:val="center"/>
      <w:outlineLvl w:val="2"/>
    </w:pPr>
    <w:rPr>
      <w:sz w:val="20"/>
      <w:u w:val="single"/>
    </w:rPr>
  </w:style>
  <w:style w:type="paragraph" w:styleId="6">
    <w:name w:val="heading 4"/>
    <w:basedOn w:val="1"/>
    <w:next w:val="5"/>
    <w:qFormat/>
    <w:uiPriority w:val="0"/>
    <w:pPr>
      <w:keepNext/>
      <w:snapToGrid w:val="0"/>
      <w:outlineLvl w:val="3"/>
    </w:pPr>
    <w:rPr>
      <w:sz w:val="20"/>
      <w:u w:val="single"/>
      <w:lang w:val="en-GB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left="480"/>
    </w:pPr>
  </w:style>
  <w:style w:type="paragraph" w:styleId="7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8">
    <w:name w:val="Document Map"/>
    <w:basedOn w:val="1"/>
    <w:semiHidden/>
    <w:qFormat/>
    <w:uiPriority w:val="0"/>
    <w:pPr>
      <w:shd w:val="clear" w:color="auto" w:fill="000080"/>
    </w:pPr>
    <w:rPr>
      <w:rFonts w:ascii="Arial" w:hAnsi="Arial"/>
    </w:rPr>
  </w:style>
  <w:style w:type="paragraph" w:styleId="9">
    <w:name w:val="annotation text"/>
    <w:basedOn w:val="1"/>
    <w:link w:val="31"/>
    <w:qFormat/>
    <w:uiPriority w:val="0"/>
  </w:style>
  <w:style w:type="paragraph" w:styleId="10">
    <w:name w:val="index 6"/>
    <w:basedOn w:val="1"/>
    <w:next w:val="1"/>
    <w:semiHidden/>
    <w:qFormat/>
    <w:uiPriority w:val="0"/>
    <w:pPr>
      <w:adjustRightInd w:val="0"/>
      <w:ind w:left="2400"/>
      <w:textAlignment w:val="baseline"/>
    </w:pPr>
    <w:rPr>
      <w:rFonts w:ascii="MingLiU" w:eastAsia="MingLiU"/>
      <w:kern w:val="0"/>
      <w:szCs w:val="20"/>
    </w:r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Body Text Indent"/>
    <w:basedOn w:val="1"/>
    <w:uiPriority w:val="0"/>
    <w:pPr>
      <w:ind w:left="540" w:leftChars="225"/>
    </w:pPr>
    <w:rPr>
      <w:sz w:val="28"/>
    </w:rPr>
  </w:style>
  <w:style w:type="paragraph" w:styleId="13">
    <w:name w:val="Date"/>
    <w:basedOn w:val="1"/>
    <w:next w:val="1"/>
    <w:qFormat/>
    <w:uiPriority w:val="0"/>
    <w:pPr>
      <w:jc w:val="right"/>
    </w:pPr>
  </w:style>
  <w:style w:type="paragraph" w:styleId="14">
    <w:name w:val="Balloon Text"/>
    <w:basedOn w:val="1"/>
    <w:semiHidden/>
    <w:qFormat/>
    <w:uiPriority w:val="0"/>
    <w:rPr>
      <w:rFonts w:ascii="Arial" w:hAnsi="Arial"/>
      <w:sz w:val="18"/>
      <w:szCs w:val="18"/>
    </w:rPr>
  </w:style>
  <w:style w:type="paragraph" w:styleId="15">
    <w:name w:val="foot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6">
    <w:name w:val="head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7">
    <w:name w:val="HTML Preformatted"/>
    <w:basedOn w:val="1"/>
    <w:link w:val="33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MingLiU" w:hAnsi="MingLiU" w:eastAsia="MingLiU" w:cs="Mangal"/>
      <w:kern w:val="1"/>
      <w:lang w:eastAsia="hi-IN" w:bidi="hi-IN"/>
    </w:rPr>
  </w:style>
  <w:style w:type="paragraph" w:styleId="18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PMingLiU" w:hAnsi="PMingLiU" w:cs="MingLiU"/>
      <w:color w:val="CC0066"/>
      <w:kern w:val="0"/>
    </w:rPr>
  </w:style>
  <w:style w:type="paragraph" w:styleId="19">
    <w:name w:val="annotation subject"/>
    <w:basedOn w:val="9"/>
    <w:next w:val="9"/>
    <w:link w:val="32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uiPriority w:val="0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qFormat/>
    <w:uiPriority w:val="0"/>
    <w:rPr>
      <w:color w:val="800080"/>
      <w:u w:val="single"/>
    </w:rPr>
  </w:style>
  <w:style w:type="character" w:styleId="26">
    <w:name w:val="Hyperlink"/>
    <w:uiPriority w:val="0"/>
    <w:rPr>
      <w:color w:val="0000FF"/>
      <w:u w:val="single"/>
    </w:rPr>
  </w:style>
  <w:style w:type="character" w:styleId="27">
    <w:name w:val="annotation reference"/>
    <w:qFormat/>
    <w:uiPriority w:val="0"/>
    <w:rPr>
      <w:sz w:val="18"/>
      <w:szCs w:val="1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PMingLiU"/>
      <w:color w:val="000000"/>
      <w:sz w:val="24"/>
      <w:szCs w:val="24"/>
      <w:lang w:val="en-US" w:eastAsia="zh-TW" w:bidi="ar-SA"/>
    </w:rPr>
  </w:style>
  <w:style w:type="character" w:customStyle="1" w:styleId="29">
    <w:name w:val="HTML Typewriter2"/>
    <w:qFormat/>
    <w:uiPriority w:val="0"/>
    <w:rPr>
      <w:rFonts w:ascii="MingLiU" w:hAnsi="MingLiU" w:eastAsia="MingLiU" w:cs="MingLiU"/>
      <w:sz w:val="20"/>
      <w:szCs w:val="20"/>
    </w:rPr>
  </w:style>
  <w:style w:type="paragraph" w:customStyle="1" w:styleId="30">
    <w:name w:val=".."/>
    <w:basedOn w:val="1"/>
    <w:next w:val="1"/>
    <w:qFormat/>
    <w:uiPriority w:val="0"/>
    <w:pPr>
      <w:widowControl/>
      <w:autoSpaceDE w:val="0"/>
      <w:autoSpaceDN w:val="0"/>
      <w:adjustRightInd w:val="0"/>
    </w:pPr>
    <w:rPr>
      <w:rFonts w:ascii="DFHeiBold-B5" w:eastAsia="DFHeiBold-B5"/>
      <w:kern w:val="0"/>
      <w:sz w:val="20"/>
      <w:lang w:eastAsia="en-US"/>
    </w:rPr>
  </w:style>
  <w:style w:type="character" w:customStyle="1" w:styleId="31">
    <w:name w:val="註解文字 字元"/>
    <w:link w:val="9"/>
    <w:qFormat/>
    <w:uiPriority w:val="0"/>
    <w:rPr>
      <w:kern w:val="2"/>
      <w:sz w:val="24"/>
      <w:szCs w:val="24"/>
    </w:rPr>
  </w:style>
  <w:style w:type="character" w:customStyle="1" w:styleId="32">
    <w:name w:val="註解主旨 字元"/>
    <w:link w:val="19"/>
    <w:qFormat/>
    <w:uiPriority w:val="0"/>
    <w:rPr>
      <w:b/>
      <w:bCs/>
      <w:kern w:val="2"/>
      <w:sz w:val="24"/>
      <w:szCs w:val="24"/>
    </w:rPr>
  </w:style>
  <w:style w:type="character" w:customStyle="1" w:styleId="33">
    <w:name w:val="HTML 預設格式 字元"/>
    <w:link w:val="17"/>
    <w:uiPriority w:val="0"/>
    <w:rPr>
      <w:rFonts w:ascii="MingLiU" w:hAnsi="MingLiU" w:eastAsia="MingLiU" w:cs="Mangal"/>
      <w:kern w:val="1"/>
      <w:sz w:val="24"/>
      <w:szCs w:val="24"/>
      <w:lang w:eastAsia="hi-IN" w:bidi="hi-IN"/>
    </w:rPr>
  </w:style>
  <w:style w:type="paragraph" w:customStyle="1" w:styleId="34">
    <w:name w:val="彩色列表 - 强调文字颜色 11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Bank of Communications HK</Company>
  <Pages>3</Pages>
  <Words>577</Words>
  <Characters>619</Characters>
  <Lines>5</Lines>
  <Paragraphs>1</Paragraphs>
  <TotalTime>0</TotalTime>
  <ScaleCrop>false</ScaleCrop>
  <LinksUpToDate>false</LinksUpToDate>
  <CharactersWithSpaces>631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2018-03-05T07:46:00Z</dcterms:created>
  <dc:creator>秘書處</dc:creator>
  <cp:lastModifiedBy>陳義文</cp:lastModifiedBy>
  <cp:lastPrinted>2010-11-03T12:03:00Z</cp:lastPrinted>
  <dcterms:modified xsi:type="dcterms:W3CDTF">2023-03-07T14:45:25Z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361418417</vt:i4>
  </property>
  <property fmtid="{D5CDD505-2E9C-101B-9397-08002B2CF9AE}" pid="3" name="_EmailSubject">
    <vt:lpwstr/>
  </property>
  <property fmtid="{D5CDD505-2E9C-101B-9397-08002B2CF9AE}" pid="4" name="_AuthorEmail">
    <vt:lpwstr>nicolelam@queensgarden.com</vt:lpwstr>
  </property>
  <property fmtid="{D5CDD505-2E9C-101B-9397-08002B2CF9AE}" pid="5" name="_AuthorEmailDisplayName">
    <vt:lpwstr>Nicole Lam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  <property fmtid="{D5CDD505-2E9C-101B-9397-08002B2CF9AE}" pid="8" name="KSOProductBuildVer">
    <vt:lpwstr>2052-11.1.0.12970</vt:lpwstr>
  </property>
  <property fmtid="{D5CDD505-2E9C-101B-9397-08002B2CF9AE}" pid="9" name="ICV">
    <vt:lpwstr>E5395E6696624F08B3B8B3663E03C855</vt:lpwstr>
  </property>
</Properties>
</file>