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</w:p>
    <w:p>
      <w:pPr>
        <w:spacing w:line="320" w:lineRule="exact"/>
        <w:jc w:val="center"/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  <w:lang w:eastAsia="zh-TW"/>
        </w:rPr>
      </w:pPr>
      <w:r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北區青年商會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  <w:lang w:eastAsia="zh-HK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二零一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  <w:lang w:eastAsia="zh-TW"/>
        </w:rPr>
        <w:t>X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</w:rPr>
        <w:t>籌委會第X次會議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</w:rPr>
        <w:t>主席XXX報告</w:t>
      </w:r>
    </w:p>
    <w:p>
      <w:pPr>
        <w:spacing w:line="240" w:lineRule="exact"/>
        <w:jc w:val="both"/>
        <w:rPr>
          <w:rFonts w:hint="eastAsia" w:ascii="Microsoft JhengHei" w:hAnsi="Microsoft JhengHei" w:eastAsia="Microsoft JhengHei"/>
          <w:spacing w:val="30"/>
          <w:lang w:eastAsia="zh-TW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ind w:left="6945" w:leftChars="3186"/>
        <w:jc w:val="both"/>
        <w:rPr>
          <w:rFonts w:hint="eastAsia"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Microsoft JhengHei"/>
        </w:rPr>
        <w:t xml:space="preserve">議程編號： </w:t>
      </w:r>
      <w:r>
        <w:rPr>
          <w:rFonts w:hint="eastAsia" w:ascii="Microsoft JhengHei" w:hAnsi="Microsoft JhengHei" w:eastAsia="Microsoft JhengHei"/>
          <w:lang w:eastAsia="zh-TW"/>
        </w:rPr>
        <w:t>x</w:t>
      </w:r>
    </w:p>
    <w:p>
      <w:pPr>
        <w:spacing w:line="400" w:lineRule="exact"/>
        <w:ind w:left="6945" w:leftChars="3186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日期    ：201</w:t>
      </w:r>
      <w:r>
        <w:rPr>
          <w:rFonts w:hint="eastAsia" w:ascii="Microsoft JhengHei" w:hAnsi="Microsoft JhengHei" w:eastAsia="Microsoft JhengHei"/>
          <w:lang w:eastAsia="zh-TW"/>
        </w:rPr>
        <w:t>X</w:t>
      </w:r>
      <w:r>
        <w:rPr>
          <w:rFonts w:hint="eastAsia" w:ascii="Microsoft JhengHei" w:hAnsi="Microsoft JhengHei" w:eastAsia="Microsoft JhengHei"/>
        </w:rPr>
        <w:t>年X月X日</w:t>
      </w: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ascii="Microsoft JhengHei" w:hAnsi="Microsoft JhengHei" w:eastAsia="Microsoft JhengHei"/>
        </w:rPr>
        <w:sym w:font="Wingdings" w:char="F0FE"/>
      </w:r>
      <w:r>
        <w:rPr>
          <w:rFonts w:hint="eastAsia" w:ascii="Microsoft JhengHei" w:hAnsi="Microsoft JhengHei" w:eastAsia="Microsoft JhengHei"/>
        </w:rPr>
        <w:t>工作報告　　□討論事項　　□動議事項    □</w:t>
      </w:r>
      <w:r>
        <w:rPr>
          <w:rFonts w:hint="eastAsia" w:ascii="Microsoft JhengHei" w:hAnsi="Microsoft JhengHei" w:eastAsia="Microsoft JhengHei"/>
          <w:lang w:eastAsia="zh-TW"/>
        </w:rPr>
        <w:t>其他</w:t>
      </w:r>
      <w:r>
        <w:rPr>
          <w:rFonts w:hint="eastAsia" w:ascii="Microsoft JhengHei" w:hAnsi="Microsoft JhengHei" w:eastAsia="Microsoft JhengHei"/>
        </w:rPr>
        <w:t xml:space="preserve">事項  </w:t>
      </w: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工作報告</w:t>
      </w:r>
    </w:p>
    <w:p>
      <w:pPr>
        <w:numPr>
          <w:ilvl w:val="0"/>
          <w:numId w:val="3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  <w:r>
        <w:rPr>
          <w:rFonts w:hint="eastAsia" w:ascii="Microsoft JhengHei" w:hAnsi="Microsoft JhengHei" w:eastAsia="Microsoft JhengHei"/>
          <w:lang w:eastAsia="zh-TW"/>
        </w:rPr>
        <w:t>已完成</w:t>
      </w:r>
      <w:r>
        <w:rPr>
          <w:rFonts w:ascii="Microsoft JhengHei" w:hAnsi="Microsoft JhengHei" w:eastAsia="Microsoft JhengHei"/>
          <w:lang w:eastAsia="zh-HK"/>
        </w:rPr>
        <w:t>…</w:t>
      </w:r>
    </w:p>
    <w:p>
      <w:pPr>
        <w:numPr>
          <w:ilvl w:val="0"/>
          <w:numId w:val="3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  <w:r>
        <w:rPr>
          <w:rFonts w:hint="eastAsia" w:ascii="Microsoft JhengHei" w:hAnsi="Microsoft JhengHei" w:eastAsia="Microsoft JhengHei"/>
          <w:lang w:eastAsia="zh-TW"/>
        </w:rPr>
        <w:t>正跟進</w:t>
      </w:r>
      <w:r>
        <w:rPr>
          <w:rFonts w:ascii="Microsoft JhengHei" w:hAnsi="Microsoft JhengHei" w:eastAsia="Microsoft JhengHei"/>
          <w:lang w:eastAsia="zh-TW"/>
        </w:rPr>
        <w:t>…</w:t>
      </w:r>
    </w:p>
    <w:p>
      <w:pPr>
        <w:spacing w:line="400" w:lineRule="exact"/>
        <w:jc w:val="both"/>
        <w:rPr>
          <w:rFonts w:hint="eastAsia" w:ascii="Microsoft JhengHei" w:hAnsi="Microsoft JhengHei" w:eastAsia="Microsoft JhengHei"/>
          <w:lang w:eastAsia="zh-TW"/>
        </w:rPr>
      </w:pP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討論事項</w:t>
      </w:r>
    </w:p>
    <w:p>
      <w:pPr>
        <w:numPr>
          <w:ilvl w:val="0"/>
          <w:numId w:val="4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numPr>
          <w:ilvl w:val="0"/>
          <w:numId w:val="4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動議事項</w:t>
      </w:r>
    </w:p>
    <w:p>
      <w:pPr>
        <w:numPr>
          <w:ilvl w:val="0"/>
          <w:numId w:val="5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numPr>
          <w:ilvl w:val="0"/>
          <w:numId w:val="5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其他事項</w:t>
      </w:r>
    </w:p>
    <w:p>
      <w:pPr>
        <w:numPr>
          <w:ilvl w:val="0"/>
          <w:numId w:val="6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numPr>
          <w:ilvl w:val="0"/>
          <w:numId w:val="6"/>
        </w:numPr>
        <w:spacing w:line="400" w:lineRule="exact"/>
        <w:jc w:val="both"/>
        <w:rPr>
          <w:rFonts w:hint="eastAsia" w:ascii="Microsoft JhengHei" w:hAnsi="Microsoft JhengHei" w:eastAsia="Microsoft JhengHei"/>
          <w:lang w:eastAsia="zh-HK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p>
      <w:pPr>
        <w:spacing w:line="400" w:lineRule="exact"/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主席XXX備</w:t>
      </w: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</w:p>
    <w:sectPr>
      <w:headerReference r:id="rId3" w:type="default"/>
      <w:footerReference r:id="rId4" w:type="default"/>
      <w:pgSz w:w="11906" w:h="16838"/>
      <w:pgMar w:top="567" w:right="624" w:bottom="554" w:left="1021" w:header="720" w:footer="498" w:gutter="0"/>
      <w:cols w:space="720" w:num="1"/>
      <w:docGrid w:type="linesAndChars" w:linePitch="326" w:charSpace="-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DejaVu Math TeX Gyre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DFHeiBold-B5">
    <w:altName w:val="汉仪新蒂张即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pict>
        <v:shape id="_x0000_s2049" o:spid="_x0000_s2049" o:spt="202" type="#_x0000_t202" style="position:absolute;left:0pt;margin-top:0.05pt;height:11.05pt;width:5pt;mso-position-horizontal:center;mso-position-horizontal-relative:margin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jc w:val="center"/>
                </w:pPr>
                <w:r>
                  <w:rPr>
                    <w:rStyle w:val="17"/>
                  </w:rPr>
                  <w:fldChar w:fldCharType="begin"/>
                </w:r>
                <w:r>
                  <w:rPr>
                    <w:rStyle w:val="17"/>
                  </w:rPr>
                  <w:instrText xml:space="preserve"> PAGE </w:instrText>
                </w:r>
                <w:r>
                  <w:rPr>
                    <w:rStyle w:val="17"/>
                  </w:rPr>
                  <w:fldChar w:fldCharType="separate"/>
                </w:r>
                <w:r>
                  <w:rPr>
                    <w:rStyle w:val="17"/>
                  </w:rPr>
                  <w:t>1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i1025" o:spt="75" alt="C:\Users\12021\Desktop\微信图片_20230307223909.png微信图片_20230307223909" type="#_x0000_t75" style="height:73.35pt;width:480.75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38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/>
      </w:rPr>
    </w:lvl>
  </w:abstractNum>
  <w:abstractNum w:abstractNumId="2">
    <w:nsid w:val="41F76828"/>
    <w:multiLevelType w:val="multilevel"/>
    <w:tmpl w:val="41F76828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800CAD"/>
    <w:multiLevelType w:val="multilevel"/>
    <w:tmpl w:val="57800CAD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4773F5"/>
    <w:multiLevelType w:val="multilevel"/>
    <w:tmpl w:val="6A4773F5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EE1864"/>
    <w:multiLevelType w:val="multilevel"/>
    <w:tmpl w:val="71EE1864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48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hdrShapeDefaults>
    <o:shapelayout v:ext="edit">
      <o:idmap v:ext="edit" data="2"/>
    </o:shapelayout>
  </w:hdrShapeDefaults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  <w:docVar w:name="KSO_WPS_MARK_KEY" w:val="a2422b4a-de1a-468a-a457-be64bc1ec8d6"/>
  </w:docVars>
  <w:rsids>
    <w:rsidRoot w:val="00A62994"/>
    <w:rsid w:val="000042CE"/>
    <w:rsid w:val="000B4453"/>
    <w:rsid w:val="000B56D9"/>
    <w:rsid w:val="000E354F"/>
    <w:rsid w:val="001D312F"/>
    <w:rsid w:val="002D6EB2"/>
    <w:rsid w:val="00347AC0"/>
    <w:rsid w:val="00391E51"/>
    <w:rsid w:val="004263BE"/>
    <w:rsid w:val="006C1877"/>
    <w:rsid w:val="007C5E61"/>
    <w:rsid w:val="007D0635"/>
    <w:rsid w:val="00835AEE"/>
    <w:rsid w:val="00997982"/>
    <w:rsid w:val="00A2653A"/>
    <w:rsid w:val="00A62994"/>
    <w:rsid w:val="00B513B4"/>
    <w:rsid w:val="00B72D01"/>
    <w:rsid w:val="00BF2173"/>
    <w:rsid w:val="00CE007D"/>
    <w:rsid w:val="00D0680B"/>
    <w:rsid w:val="00F87CC0"/>
    <w:rsid w:val="578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15">
    <w:name w:val="Default Paragraph Font"/>
    <w:uiPriority w:val="0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內文縮排1"/>
    <w:basedOn w:val="1"/>
    <w:qFormat/>
    <w:uiPriority w:val="0"/>
    <w:pPr>
      <w:ind w:left="480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ind w:left="540"/>
    </w:pPr>
    <w:rPr>
      <w:sz w:val="28"/>
    </w:rPr>
  </w:style>
  <w:style w:type="paragraph" w:styleId="9">
    <w:name w:val="Balloon Text"/>
    <w:basedOn w:val="1"/>
    <w:qFormat/>
    <w:uiPriority w:val="0"/>
    <w:rPr>
      <w:rFonts w:ascii="Arial" w:hAnsi="Arial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1">
    <w:name w:val="header"/>
    <w:basedOn w:val="1"/>
    <w:qFormat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2">
    <w:name w:val="List"/>
    <w:basedOn w:val="7"/>
    <w:qFormat/>
    <w:uiPriority w:val="0"/>
    <w:rPr>
      <w:rFonts w:cs="Mangal"/>
    </w:rPr>
  </w:style>
  <w:style w:type="paragraph" w:styleId="13">
    <w:name w:val="Normal (Web)"/>
    <w:basedOn w:val="1"/>
    <w:qFormat/>
    <w:uiPriority w:val="0"/>
    <w:pPr>
      <w:widowControl/>
      <w:spacing w:before="100" w:after="100"/>
    </w:pPr>
    <w:rPr>
      <w:rFonts w:ascii="PMingLiU" w:hAnsi="PMingLiU" w:cs="MingLiU"/>
      <w:color w:val="CC0066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8"/>
    <w:uiPriority w:val="0"/>
  </w:style>
  <w:style w:type="character" w:customStyle="1" w:styleId="18">
    <w:name w:val="預設段落字型1"/>
    <w:uiPriority w:val="0"/>
  </w:style>
  <w:style w:type="character" w:styleId="19">
    <w:name w:val="FollowedHyperlink"/>
    <w:uiPriority w:val="0"/>
    <w:rPr>
      <w:color w:val="800080"/>
      <w:u w:val="single"/>
    </w:rPr>
  </w:style>
  <w:style w:type="character" w:styleId="20">
    <w:name w:val="Hyperlink"/>
    <w:uiPriority w:val="0"/>
    <w:rPr>
      <w:color w:val="0000FF"/>
      <w:u w:val="single"/>
    </w:rPr>
  </w:style>
  <w:style w:type="character" w:customStyle="1" w:styleId="21">
    <w:name w:val="WW8Num1z0"/>
    <w:uiPriority w:val="0"/>
    <w:rPr>
      <w:rFonts w:ascii="Wingdings" w:hAnsi="Wingdings"/>
    </w:rPr>
  </w:style>
  <w:style w:type="character" w:customStyle="1" w:styleId="22">
    <w:name w:val="WW8Num3z2"/>
    <w:uiPriority w:val="0"/>
    <w:rPr>
      <w:rFonts w:ascii="Wingdings" w:hAnsi="Wingdings"/>
    </w:rPr>
  </w:style>
  <w:style w:type="character" w:customStyle="1" w:styleId="23">
    <w:name w:val="WW8Num4z0"/>
    <w:uiPriority w:val="0"/>
    <w:rPr>
      <w:u w:val="none"/>
    </w:rPr>
  </w:style>
  <w:style w:type="character" w:customStyle="1" w:styleId="24">
    <w:name w:val="WW8Num5z0"/>
    <w:uiPriority w:val="0"/>
    <w:rPr>
      <w:u w:val="none"/>
    </w:rPr>
  </w:style>
  <w:style w:type="character" w:customStyle="1" w:styleId="25">
    <w:name w:val="WW8Num8z0"/>
    <w:uiPriority w:val="0"/>
    <w:rPr>
      <w:rFonts w:ascii="Times New Roman" w:hAnsi="Times New Roman"/>
      <w:sz w:val="24"/>
    </w:rPr>
  </w:style>
  <w:style w:type="character" w:customStyle="1" w:styleId="26">
    <w:name w:val="WW8Num9z0"/>
    <w:uiPriority w:val="0"/>
    <w:rPr>
      <w:u w:val="none"/>
    </w:rPr>
  </w:style>
  <w:style w:type="character" w:customStyle="1" w:styleId="27">
    <w:name w:val="WW8Num10z0"/>
    <w:uiPriority w:val="0"/>
    <w:rPr>
      <w:rFonts w:ascii="Times New Roman" w:hAnsi="Times New Roman"/>
    </w:rPr>
  </w:style>
  <w:style w:type="character" w:customStyle="1" w:styleId="28">
    <w:name w:val="WW8Num15z0"/>
    <w:uiPriority w:val="0"/>
    <w:rPr>
      <w:rFonts w:ascii="Times New Roman" w:hAnsi="Times New Roman"/>
      <w:sz w:val="24"/>
    </w:rPr>
  </w:style>
  <w:style w:type="character" w:customStyle="1" w:styleId="29">
    <w:name w:val="HTML Typewriter2"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Heading"/>
    <w:basedOn w:val="1"/>
    <w:next w:val="7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3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33">
    <w:name w:val="日期1"/>
    <w:basedOn w:val="1"/>
    <w:next w:val="1"/>
    <w:qFormat/>
    <w:uiPriority w:val="0"/>
    <w:pPr>
      <w:jc w:val="right"/>
    </w:pPr>
  </w:style>
  <w:style w:type="paragraph" w:customStyle="1" w:styleId="34">
    <w:name w:val="文件引導模式1"/>
    <w:basedOn w:val="1"/>
    <w:qFormat/>
    <w:uiPriority w:val="0"/>
    <w:pPr>
      <w:shd w:val="clear" w:color="auto" w:fill="000080"/>
    </w:pPr>
    <w:rPr>
      <w:rFonts w:ascii="Arial" w:hAnsi="Arial"/>
    </w:rPr>
  </w:style>
  <w:style w:type="paragraph" w:customStyle="1" w:styleId="35">
    <w:name w:val="索引 61"/>
    <w:basedOn w:val="1"/>
    <w:next w:val="1"/>
    <w:qFormat/>
    <w:uiPriority w:val="0"/>
    <w:pPr>
      <w:ind w:left="2400"/>
      <w:textAlignment w:val="baseline"/>
    </w:pPr>
    <w:rPr>
      <w:rFonts w:ascii="MingLiU" w:hAnsi="MingLiU" w:eastAsia="MingLiU"/>
      <w:szCs w:val="20"/>
    </w:rPr>
  </w:style>
  <w:style w:type="paragraph" w:customStyle="1" w:styleId="36">
    <w:name w:val="WW-Default"/>
    <w:qFormat/>
    <w:uiPriority w:val="0"/>
    <w:pPr>
      <w:widowControl w:val="0"/>
      <w:suppressAutoHyphens/>
      <w:autoSpaceDE w:val="0"/>
    </w:pPr>
    <w:rPr>
      <w:rFonts w:ascii="PMingLiU" w:hAnsi="PMingLiU" w:eastAsia="PMingLiU" w:cs="PMingLiU"/>
      <w:color w:val="000000"/>
      <w:sz w:val="24"/>
      <w:szCs w:val="24"/>
      <w:lang w:val="en-US" w:eastAsia="ar-SA" w:bidi="ar-SA"/>
    </w:rPr>
  </w:style>
  <w:style w:type="paragraph" w:customStyle="1" w:styleId="37">
    <w:name w:val=".."/>
    <w:basedOn w:val="1"/>
    <w:next w:val="1"/>
    <w:qFormat/>
    <w:uiPriority w:val="0"/>
    <w:pPr>
      <w:widowControl/>
      <w:autoSpaceDE w:val="0"/>
    </w:pPr>
    <w:rPr>
      <w:rFonts w:ascii="DFHeiBold-B5" w:hAnsi="DFHeiBold-B5" w:eastAsia="DFHeiBold-B5"/>
      <w:sz w:val="20"/>
    </w:rPr>
  </w:style>
  <w:style w:type="paragraph" w:customStyle="1" w:styleId="38">
    <w:name w:val="項目符號1"/>
    <w:basedOn w:val="1"/>
    <w:qFormat/>
    <w:uiPriority w:val="0"/>
    <w:pPr>
      <w:numPr>
        <w:ilvl w:val="0"/>
        <w:numId w:val="2"/>
      </w:numPr>
    </w:pPr>
  </w:style>
  <w:style w:type="paragraph" w:customStyle="1" w:styleId="39">
    <w:name w:val="Table Contents"/>
    <w:basedOn w:val="1"/>
    <w:qFormat/>
    <w:uiPriority w:val="0"/>
    <w:pPr>
      <w:suppressLineNumbers/>
    </w:pPr>
  </w:style>
  <w:style w:type="paragraph" w:customStyle="1" w:styleId="40">
    <w:name w:val="Table Heading"/>
    <w:basedOn w:val="39"/>
    <w:qFormat/>
    <w:uiPriority w:val="0"/>
    <w:pPr>
      <w:jc w:val="center"/>
    </w:pPr>
    <w:rPr>
      <w:b/>
      <w:bCs/>
    </w:rPr>
  </w:style>
  <w:style w:type="paragraph" w:customStyle="1" w:styleId="41">
    <w:name w:val="Frame contents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Bank of Communications HK</Company>
  <Pages>1</Pages>
  <Words>96</Words>
  <Characters>103</Characters>
  <Lines>1</Lines>
  <Paragraphs>1</Paragraphs>
  <TotalTime>0</TotalTime>
  <ScaleCrop>false</ScaleCrop>
  <LinksUpToDate>false</LinksUpToDate>
  <CharactersWithSpaces>118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2018-03-05T08:58:00Z</dcterms:created>
  <dc:creator>秘書處</dc:creator>
  <cp:lastModifiedBy>陳義文</cp:lastModifiedBy>
  <cp:lastPrinted>2004-04-13T05:58:00Z</cp:lastPrinted>
  <dcterms:modified xsi:type="dcterms:W3CDTF">2023-03-07T14:39:21Z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98AFF8B2EB784AEAAD5E55D9018002BC</vt:lpwstr>
  </property>
</Properties>
</file>