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2653A" w:rsidRPr="00A62994" w:rsidRDefault="00A2653A">
      <w:pPr>
        <w:snapToGrid w:val="0"/>
        <w:jc w:val="both"/>
        <w:rPr>
          <w:rFonts w:ascii="微軟正黑體" w:eastAsia="微軟正黑體" w:hAnsi="微軟正黑體"/>
          <w:color w:val="000000"/>
          <w:sz w:val="16"/>
          <w:szCs w:val="16"/>
          <w:u w:val="single"/>
        </w:rPr>
      </w:pPr>
    </w:p>
    <w:p w:rsidR="00A2653A" w:rsidRPr="00A62994" w:rsidRDefault="00A2653A">
      <w:pPr>
        <w:spacing w:line="320" w:lineRule="exact"/>
        <w:jc w:val="center"/>
        <w:rPr>
          <w:rFonts w:ascii="微軟正黑體" w:eastAsia="微軟正黑體" w:hAnsi="微軟正黑體" w:cs="Arial" w:hint="eastAsia"/>
          <w:b/>
          <w:color w:val="000000"/>
          <w:spacing w:val="30"/>
          <w:sz w:val="28"/>
          <w:u w:val="single"/>
          <w:lang w:eastAsia="zh-TW"/>
        </w:rPr>
      </w:pPr>
      <w:r w:rsidRPr="00A62994">
        <w:rPr>
          <w:rFonts w:ascii="微軟正黑體" w:eastAsia="微軟正黑體" w:hAnsi="微軟正黑體" w:cs="Arial"/>
          <w:b/>
          <w:color w:val="000000"/>
          <w:spacing w:val="30"/>
          <w:sz w:val="28"/>
          <w:u w:val="single"/>
        </w:rPr>
        <w:t>北區青年商會</w:t>
      </w:r>
    </w:p>
    <w:p w:rsidR="00A62994" w:rsidRPr="00A62994" w:rsidRDefault="00A62994" w:rsidP="00A62994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  <w:lang w:eastAsia="zh-HK"/>
        </w:rPr>
      </w:pPr>
      <w:r w:rsidRPr="00A62994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二零一</w:t>
      </w:r>
      <w:r w:rsidR="001D312F">
        <w:rPr>
          <w:rFonts w:ascii="微軟正黑體" w:eastAsia="微軟正黑體" w:hAnsi="微軟正黑體" w:cs="Arial" w:hint="eastAsia"/>
          <w:b/>
          <w:color w:val="000000"/>
          <w:spacing w:val="30"/>
          <w:sz w:val="28"/>
          <w:u w:val="single"/>
          <w:lang w:eastAsia="zh-TW"/>
        </w:rPr>
        <w:t>X</w:t>
      </w:r>
      <w:r w:rsidR="00D0680B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</w:rPr>
        <w:t>年度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[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TW"/>
        </w:rPr>
        <w:t>工作計劃名稱</w:t>
      </w:r>
      <w:r w:rsidR="00B72D01">
        <w:rPr>
          <w:rFonts w:ascii="微軟正黑體" w:eastAsia="微軟正黑體" w:hAnsi="微軟正黑體" w:cs="Arial" w:hint="eastAsia"/>
          <w:b/>
          <w:color w:val="000000"/>
          <w:spacing w:val="30"/>
          <w:kern w:val="0"/>
          <w:sz w:val="28"/>
          <w:u w:val="single"/>
          <w:lang w:eastAsia="zh-HK"/>
        </w:rPr>
        <w:t>]</w:t>
      </w:r>
    </w:p>
    <w:p w:rsidR="00A2653A" w:rsidRPr="00A62994" w:rsidRDefault="00B513B4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</w:rPr>
      </w:pPr>
      <w:r w:rsidRPr="00B513B4">
        <w:rPr>
          <w:rFonts w:ascii="微軟正黑體" w:eastAsia="微軟正黑體" w:hAnsi="微軟正黑體" w:hint="eastAsia"/>
          <w:b/>
          <w:spacing w:val="30"/>
          <w:sz w:val="28"/>
          <w:u w:val="single"/>
        </w:rPr>
        <w:t>籌委會第X次會議</w:t>
      </w:r>
    </w:p>
    <w:p w:rsidR="00A2653A" w:rsidRPr="00A62994" w:rsidRDefault="00B513B4">
      <w:pPr>
        <w:spacing w:line="320" w:lineRule="exact"/>
        <w:jc w:val="center"/>
        <w:rPr>
          <w:rFonts w:ascii="微軟正黑體" w:eastAsia="微軟正黑體" w:hAnsi="微軟正黑體"/>
          <w:b/>
          <w:spacing w:val="30"/>
          <w:sz w:val="28"/>
          <w:u w:val="single"/>
        </w:rPr>
      </w:pPr>
      <w:r w:rsidRPr="00B513B4">
        <w:rPr>
          <w:rFonts w:ascii="微軟正黑體" w:eastAsia="微軟正黑體" w:hAnsi="微軟正黑體" w:hint="eastAsia"/>
          <w:b/>
          <w:spacing w:val="30"/>
          <w:sz w:val="28"/>
          <w:u w:val="single"/>
        </w:rPr>
        <w:t>主席XXX報告</w:t>
      </w:r>
    </w:p>
    <w:p w:rsidR="00A62994" w:rsidRDefault="00A62994" w:rsidP="00A62994">
      <w:pPr>
        <w:spacing w:line="240" w:lineRule="exact"/>
        <w:jc w:val="both"/>
        <w:rPr>
          <w:rFonts w:ascii="微軟正黑體" w:eastAsia="微軟正黑體" w:hAnsi="微軟正黑體" w:hint="eastAsia"/>
          <w:spacing w:val="30"/>
          <w:lang w:eastAsia="zh-TW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B513B4" w:rsidRPr="00B513B4" w:rsidRDefault="00B513B4" w:rsidP="00B513B4">
      <w:pPr>
        <w:spacing w:line="400" w:lineRule="exact"/>
        <w:ind w:leftChars="3186" w:left="6945"/>
        <w:jc w:val="both"/>
        <w:rPr>
          <w:rFonts w:ascii="微軟正黑體" w:eastAsia="微軟正黑體" w:hAnsi="微軟正黑體" w:hint="eastAsia"/>
          <w:lang w:eastAsia="zh-TW"/>
        </w:rPr>
      </w:pPr>
      <w:r w:rsidRPr="00B513B4">
        <w:rPr>
          <w:rFonts w:ascii="微軟正黑體" w:eastAsia="微軟正黑體" w:hAnsi="微軟正黑體" w:hint="eastAsia"/>
        </w:rPr>
        <w:t xml:space="preserve">議程編號： </w:t>
      </w:r>
      <w:r w:rsidR="007D0635">
        <w:rPr>
          <w:rFonts w:ascii="微軟正黑體" w:eastAsia="微軟正黑體" w:hAnsi="微軟正黑體" w:hint="eastAsia"/>
          <w:lang w:eastAsia="zh-TW"/>
        </w:rPr>
        <w:t>x</w:t>
      </w:r>
    </w:p>
    <w:p w:rsidR="00B513B4" w:rsidRPr="00B513B4" w:rsidRDefault="00B513B4" w:rsidP="00B513B4">
      <w:pPr>
        <w:spacing w:line="400" w:lineRule="exact"/>
        <w:ind w:leftChars="3186" w:left="6945"/>
        <w:jc w:val="both"/>
        <w:rPr>
          <w:rFonts w:ascii="微軟正黑體" w:eastAsia="微軟正黑體" w:hAnsi="微軟正黑體" w:hint="eastAsia"/>
        </w:rPr>
      </w:pPr>
      <w:r w:rsidRPr="00B513B4">
        <w:rPr>
          <w:rFonts w:ascii="微軟正黑體" w:eastAsia="微軟正黑體" w:hAnsi="微軟正黑體" w:hint="eastAsia"/>
        </w:rPr>
        <w:t>日期    ：</w:t>
      </w:r>
      <w:r w:rsidR="007D0635">
        <w:rPr>
          <w:rFonts w:ascii="微軟正黑體" w:eastAsia="微軟正黑體" w:hAnsi="微軟正黑體" w:hint="eastAsia"/>
        </w:rPr>
        <w:t>201</w:t>
      </w:r>
      <w:r w:rsidR="001D312F">
        <w:rPr>
          <w:rFonts w:ascii="微軟正黑體" w:eastAsia="微軟正黑體" w:hAnsi="微軟正黑體" w:hint="eastAsia"/>
          <w:lang w:eastAsia="zh-TW"/>
        </w:rPr>
        <w:t>X</w:t>
      </w:r>
      <w:r w:rsidRPr="00B513B4">
        <w:rPr>
          <w:rFonts w:ascii="微軟正黑體" w:eastAsia="微軟正黑體" w:hAnsi="微軟正黑體" w:hint="eastAsia"/>
        </w:rPr>
        <w:t>年X月X日</w:t>
      </w: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F90C87">
        <w:rPr>
          <w:rFonts w:ascii="微軟正黑體" w:eastAsia="微軟正黑體" w:hAnsi="微軟正黑體"/>
        </w:rPr>
        <w:sym w:font="Wingdings" w:char="F0FE"/>
      </w:r>
      <w:r w:rsidRPr="00B513B4">
        <w:rPr>
          <w:rFonts w:ascii="微軟正黑體" w:eastAsia="微軟正黑體" w:hAnsi="微軟正黑體" w:hint="eastAsia"/>
        </w:rPr>
        <w:t>工作報告　　□討論事項　　□動議事項    □</w:t>
      </w:r>
      <w:r w:rsidR="00F87CC0">
        <w:rPr>
          <w:rFonts w:ascii="微軟正黑體" w:eastAsia="微軟正黑體" w:hAnsi="微軟正黑體" w:hint="eastAsia"/>
          <w:lang w:eastAsia="zh-TW"/>
        </w:rPr>
        <w:t>其他</w:t>
      </w:r>
      <w:r w:rsidRPr="00B513B4">
        <w:rPr>
          <w:rFonts w:ascii="微軟正黑體" w:eastAsia="微軟正黑體" w:hAnsi="微軟正黑體" w:hint="eastAsia"/>
        </w:rPr>
        <w:t xml:space="preserve">事項  </w:t>
      </w: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B513B4">
        <w:rPr>
          <w:rFonts w:ascii="微軟正黑體" w:eastAsia="微軟正黑體" w:hAnsi="微軟正黑體" w:hint="eastAsia"/>
        </w:rPr>
        <w:t>工作報告</w:t>
      </w:r>
    </w:p>
    <w:p w:rsidR="00B513B4" w:rsidRDefault="00B513B4" w:rsidP="00B513B4">
      <w:pPr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  <w:r>
        <w:rPr>
          <w:rFonts w:ascii="微軟正黑體" w:eastAsia="微軟正黑體" w:hAnsi="微軟正黑體" w:hint="eastAsia"/>
          <w:lang w:eastAsia="zh-TW"/>
        </w:rPr>
        <w:t>已完成</w:t>
      </w:r>
      <w:r>
        <w:rPr>
          <w:rFonts w:ascii="微軟正黑體" w:eastAsia="微軟正黑體" w:hAnsi="微軟正黑體"/>
          <w:lang w:eastAsia="zh-HK"/>
        </w:rPr>
        <w:t>…</w:t>
      </w:r>
    </w:p>
    <w:p w:rsidR="00B513B4" w:rsidRDefault="00B513B4" w:rsidP="00B513B4">
      <w:pPr>
        <w:numPr>
          <w:ilvl w:val="0"/>
          <w:numId w:val="4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  <w:r>
        <w:rPr>
          <w:rFonts w:ascii="微軟正黑體" w:eastAsia="微軟正黑體" w:hAnsi="微軟正黑體" w:hint="eastAsia"/>
          <w:lang w:eastAsia="zh-TW"/>
        </w:rPr>
        <w:t>正跟進</w:t>
      </w:r>
      <w:r>
        <w:rPr>
          <w:rFonts w:ascii="微軟正黑體" w:eastAsia="微軟正黑體" w:hAnsi="微軟正黑體"/>
          <w:lang w:eastAsia="zh-TW"/>
        </w:rPr>
        <w:t>…</w:t>
      </w: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  <w:lang w:eastAsia="zh-TW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B513B4">
        <w:rPr>
          <w:rFonts w:ascii="微軟正黑體" w:eastAsia="微軟正黑體" w:hAnsi="微軟正黑體" w:hint="eastAsia"/>
        </w:rPr>
        <w:t>討論事項</w:t>
      </w:r>
    </w:p>
    <w:p w:rsidR="00B513B4" w:rsidRDefault="00B513B4" w:rsidP="00B513B4">
      <w:pPr>
        <w:numPr>
          <w:ilvl w:val="0"/>
          <w:numId w:val="5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</w:p>
    <w:p w:rsidR="00B513B4" w:rsidRPr="00B513B4" w:rsidRDefault="00B513B4" w:rsidP="00B513B4">
      <w:pPr>
        <w:numPr>
          <w:ilvl w:val="0"/>
          <w:numId w:val="5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B513B4">
        <w:rPr>
          <w:rFonts w:ascii="微軟正黑體" w:eastAsia="微軟正黑體" w:hAnsi="微軟正黑體" w:hint="eastAsia"/>
        </w:rPr>
        <w:t>動議事項</w:t>
      </w:r>
    </w:p>
    <w:p w:rsidR="00B513B4" w:rsidRDefault="00B513B4" w:rsidP="00B513B4">
      <w:pPr>
        <w:numPr>
          <w:ilvl w:val="0"/>
          <w:numId w:val="6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</w:p>
    <w:p w:rsidR="00B513B4" w:rsidRPr="00B513B4" w:rsidRDefault="00B513B4" w:rsidP="00B513B4">
      <w:pPr>
        <w:numPr>
          <w:ilvl w:val="0"/>
          <w:numId w:val="6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B513B4">
        <w:rPr>
          <w:rFonts w:ascii="微軟正黑體" w:eastAsia="微軟正黑體" w:hAnsi="微軟正黑體" w:hint="eastAsia"/>
        </w:rPr>
        <w:t>其他事項</w:t>
      </w:r>
    </w:p>
    <w:p w:rsidR="00B513B4" w:rsidRDefault="00B513B4" w:rsidP="00B513B4">
      <w:pPr>
        <w:numPr>
          <w:ilvl w:val="0"/>
          <w:numId w:val="7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</w:p>
    <w:p w:rsidR="00B513B4" w:rsidRPr="00B513B4" w:rsidRDefault="00B513B4" w:rsidP="00B513B4">
      <w:pPr>
        <w:numPr>
          <w:ilvl w:val="0"/>
          <w:numId w:val="7"/>
        </w:numPr>
        <w:spacing w:line="400" w:lineRule="exact"/>
        <w:jc w:val="both"/>
        <w:rPr>
          <w:rFonts w:ascii="微軟正黑體" w:eastAsia="微軟正黑體" w:hAnsi="微軟正黑體" w:hint="eastAsia"/>
          <w:lang w:eastAsia="zh-HK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/>
        </w:rPr>
      </w:pPr>
    </w:p>
    <w:p w:rsidR="00B513B4" w:rsidRPr="00B513B4" w:rsidRDefault="00B513B4" w:rsidP="00B513B4">
      <w:pPr>
        <w:spacing w:line="400" w:lineRule="exact"/>
        <w:jc w:val="both"/>
        <w:rPr>
          <w:rFonts w:ascii="微軟正黑體" w:eastAsia="微軟正黑體" w:hAnsi="微軟正黑體" w:hint="eastAsia"/>
        </w:rPr>
      </w:pPr>
      <w:r w:rsidRPr="00B513B4">
        <w:rPr>
          <w:rFonts w:ascii="微軟正黑體" w:eastAsia="微軟正黑體" w:hAnsi="微軟正黑體" w:hint="eastAsia"/>
        </w:rPr>
        <w:t>主席XXX備</w:t>
      </w:r>
      <w:bookmarkStart w:id="0" w:name="_GoBack"/>
      <w:bookmarkEnd w:id="0"/>
    </w:p>
    <w:p w:rsidR="00A2653A" w:rsidRPr="00A62994" w:rsidRDefault="00A2653A" w:rsidP="00A62994">
      <w:pPr>
        <w:spacing w:line="400" w:lineRule="exact"/>
        <w:jc w:val="both"/>
        <w:rPr>
          <w:rFonts w:ascii="微軟正黑體" w:eastAsia="微軟正黑體" w:hAnsi="微軟正黑體"/>
        </w:rPr>
      </w:pPr>
    </w:p>
    <w:sectPr w:rsidR="00A2653A" w:rsidRPr="00A62994">
      <w:headerReference w:type="default" r:id="rId7"/>
      <w:footerReference w:type="default" r:id="rId8"/>
      <w:pgSz w:w="11906" w:h="16838"/>
      <w:pgMar w:top="567" w:right="624" w:bottom="554" w:left="1021" w:header="720" w:footer="498" w:gutter="0"/>
      <w:cols w:space="720"/>
      <w:docGrid w:type="linesAndChars" w:linePitch="326" w:charSpace="-4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AEE" w:rsidRDefault="00835AEE">
      <w:r>
        <w:separator/>
      </w:r>
    </w:p>
  </w:endnote>
  <w:endnote w:type="continuationSeparator" w:id="0">
    <w:p w:rsidR="00835AEE" w:rsidRDefault="0083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HeiBold-B5">
    <w:altName w:val="MS Mincho"/>
    <w:charset w:val="00"/>
    <w:family w:val="roman"/>
    <w:pitch w:val="default"/>
    <w:sig w:usb0="00000000" w:usb1="00000000" w:usb2="00000000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53A" w:rsidRDefault="00A2653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pt;height:11.0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2653A" w:rsidRDefault="00A2653A">
                <w:pPr>
                  <w:pStyle w:val="aa"/>
                  <w:jc w:val="center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997982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AEE" w:rsidRDefault="00835AEE">
      <w:r>
        <w:separator/>
      </w:r>
    </w:p>
  </w:footnote>
  <w:footnote w:type="continuationSeparator" w:id="0">
    <w:p w:rsidR="00835AEE" w:rsidRDefault="00835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94" w:rsidRDefault="00A62994">
    <w:pPr>
      <w:pStyle w:val="a9"/>
    </w:pPr>
    <w:r w:rsidRPr="00A6299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0.75pt;height:98.25pt">
          <v:imagedata r:id="rId1" o:title="DocumentHeaderV2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B0FF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4">
    <w:nsid w:val="41F76828"/>
    <w:multiLevelType w:val="hybridMultilevel"/>
    <w:tmpl w:val="25B03D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800CAD"/>
    <w:multiLevelType w:val="hybridMultilevel"/>
    <w:tmpl w:val="25B03D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4773F5"/>
    <w:multiLevelType w:val="hybridMultilevel"/>
    <w:tmpl w:val="25B03D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EE1864"/>
    <w:multiLevelType w:val="hybridMultilevel"/>
    <w:tmpl w:val="25B03D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994"/>
    <w:rsid w:val="000042CE"/>
    <w:rsid w:val="000B4453"/>
    <w:rsid w:val="000B56D9"/>
    <w:rsid w:val="000E354F"/>
    <w:rsid w:val="001D312F"/>
    <w:rsid w:val="002D6EB2"/>
    <w:rsid w:val="00347AC0"/>
    <w:rsid w:val="00391E51"/>
    <w:rsid w:val="004263BE"/>
    <w:rsid w:val="006C1877"/>
    <w:rsid w:val="007C5E61"/>
    <w:rsid w:val="007D0635"/>
    <w:rsid w:val="00835AEE"/>
    <w:rsid w:val="00997982"/>
    <w:rsid w:val="00A2653A"/>
    <w:rsid w:val="00A62994"/>
    <w:rsid w:val="00B513B4"/>
    <w:rsid w:val="00B72D01"/>
    <w:rsid w:val="00BF2173"/>
    <w:rsid w:val="00CE007D"/>
    <w:rsid w:val="00D0680B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480" w:lineRule="auto"/>
      <w:outlineLvl w:val="0"/>
    </w:pPr>
    <w:rPr>
      <w:rFonts w:ascii="Arial" w:hAnsi="Arial"/>
      <w:b/>
      <w:bCs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Garamond" w:hAnsi="Garamond"/>
      <w:b/>
      <w:bCs/>
      <w:w w:val="200"/>
      <w:sz w:val="28"/>
    </w:rPr>
  </w:style>
  <w:style w:type="paragraph" w:styleId="3">
    <w:name w:val="heading 3"/>
    <w:basedOn w:val="a"/>
    <w:next w:val="10"/>
    <w:qFormat/>
    <w:pPr>
      <w:keepNext/>
      <w:numPr>
        <w:ilvl w:val="2"/>
        <w:numId w:val="1"/>
      </w:numPr>
      <w:snapToGrid w:val="0"/>
      <w:jc w:val="center"/>
      <w:outlineLvl w:val="2"/>
    </w:pPr>
    <w:rPr>
      <w:sz w:val="20"/>
      <w:u w:val="single"/>
    </w:rPr>
  </w:style>
  <w:style w:type="paragraph" w:styleId="4">
    <w:name w:val="heading 4"/>
    <w:basedOn w:val="a"/>
    <w:next w:val="10"/>
    <w:qFormat/>
    <w:pPr>
      <w:keepNext/>
      <w:numPr>
        <w:ilvl w:val="3"/>
        <w:numId w:val="1"/>
      </w:numPr>
      <w:snapToGrid w:val="0"/>
      <w:outlineLvl w:val="3"/>
    </w:pPr>
    <w:rPr>
      <w:sz w:val="20"/>
      <w:u w:val="single"/>
      <w:lang w:val="en-GB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8z0">
    <w:name w:val="WW8Num8z0"/>
    <w:rPr>
      <w:rFonts w:ascii="Times New Roman" w:hAnsi="Times New Roman"/>
      <w:sz w:val="24"/>
    </w:rPr>
  </w:style>
  <w:style w:type="character" w:customStyle="1" w:styleId="WW8Num9z0">
    <w:name w:val="WW8Num9z0"/>
    <w:rPr>
      <w:u w:val="none"/>
    </w:rPr>
  </w:style>
  <w:style w:type="character" w:customStyle="1" w:styleId="WW8Num10z0">
    <w:name w:val="WW8Num10z0"/>
    <w:rPr>
      <w:rFonts w:ascii="Times New Roman" w:hAnsi="Times New Roman"/>
    </w:rPr>
  </w:style>
  <w:style w:type="character" w:customStyle="1" w:styleId="WW8Num15z0">
    <w:name w:val="WW8Num15z0"/>
    <w:rPr>
      <w:rFonts w:ascii="Times New Roman" w:hAnsi="Times New Roman"/>
      <w:sz w:val="24"/>
    </w:rPr>
  </w:style>
  <w:style w:type="character" w:customStyle="1" w:styleId="11">
    <w:name w:val="預設段落字型1"/>
  </w:style>
  <w:style w:type="character" w:styleId="a3">
    <w:name w:val="Hyperlink"/>
    <w:rPr>
      <w:color w:val="0000FF"/>
      <w:u w:val="single"/>
    </w:rPr>
  </w:style>
  <w:style w:type="character" w:styleId="a4">
    <w:name w:val="Strong"/>
    <w:qFormat/>
    <w:rPr>
      <w:b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HTMLTypewriter2">
    <w:name w:val="HTML Typewriter2"/>
    <w:rPr>
      <w:rFonts w:ascii="細明體" w:eastAsia="細明體" w:hAnsi="細明體" w:cs="細明體"/>
      <w:sz w:val="20"/>
      <w:szCs w:val="20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0">
    <w:name w:val="內文縮排1"/>
    <w:basedOn w:val="a"/>
    <w:pPr>
      <w:ind w:left="480"/>
    </w:pPr>
  </w:style>
  <w:style w:type="paragraph" w:styleId="a9">
    <w:name w:val="head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a">
    <w:name w:val="footer"/>
    <w:basedOn w:val="a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paragraph" w:styleId="ab">
    <w:name w:val="Body Text Indent"/>
    <w:basedOn w:val="a"/>
    <w:pPr>
      <w:ind w:left="540"/>
    </w:pPr>
    <w:rPr>
      <w:sz w:val="28"/>
    </w:rPr>
  </w:style>
  <w:style w:type="paragraph" w:customStyle="1" w:styleId="12">
    <w:name w:val="日期1"/>
    <w:basedOn w:val="a"/>
    <w:next w:val="a"/>
    <w:pPr>
      <w:jc w:val="right"/>
    </w:pPr>
  </w:style>
  <w:style w:type="paragraph" w:customStyle="1" w:styleId="13">
    <w:name w:val="文件引導模式1"/>
    <w:basedOn w:val="a"/>
    <w:pPr>
      <w:shd w:val="clear" w:color="auto" w:fill="000080"/>
    </w:pPr>
    <w:rPr>
      <w:rFonts w:ascii="Arial" w:hAnsi="Arial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細明體"/>
      <w:color w:val="CC0066"/>
    </w:rPr>
  </w:style>
  <w:style w:type="paragraph" w:customStyle="1" w:styleId="61">
    <w:name w:val="索引 61"/>
    <w:basedOn w:val="a"/>
    <w:next w:val="a"/>
    <w:pPr>
      <w:ind w:left="2400"/>
      <w:textAlignment w:val="baseline"/>
    </w:pPr>
    <w:rPr>
      <w:rFonts w:ascii="細明體" w:eastAsia="細明體" w:hAnsi="細明體"/>
      <w:szCs w:val="20"/>
    </w:rPr>
  </w:style>
  <w:style w:type="paragraph" w:customStyle="1" w:styleId="WW-Default">
    <w:name w:val="WW-Default"/>
    <w:pPr>
      <w:widowControl w:val="0"/>
      <w:suppressAutoHyphens/>
      <w:autoSpaceDE w:val="0"/>
    </w:pPr>
    <w:rPr>
      <w:rFonts w:ascii="新細明體" w:hAnsi="新細明體" w:cs="新細明體"/>
      <w:color w:val="000000"/>
      <w:sz w:val="24"/>
      <w:szCs w:val="24"/>
      <w:lang w:eastAsia="ar-SA"/>
    </w:rPr>
  </w:style>
  <w:style w:type="paragraph" w:customStyle="1" w:styleId="ac">
    <w:name w:val=".."/>
    <w:basedOn w:val="a"/>
    <w:next w:val="a"/>
    <w:pPr>
      <w:widowControl/>
      <w:autoSpaceDE w:val="0"/>
    </w:pPr>
    <w:rPr>
      <w:rFonts w:ascii="DFHeiBold-B5" w:eastAsia="DFHeiBold-B5" w:hAnsi="DFHeiBold-B5"/>
      <w:sz w:val="20"/>
    </w:rPr>
  </w:style>
  <w:style w:type="paragraph" w:customStyle="1" w:styleId="14">
    <w:name w:val="項目符號1"/>
    <w:basedOn w:val="a"/>
    <w:pPr>
      <w:numPr>
        <w:numId w:val="2"/>
      </w:numPr>
    </w:pPr>
  </w:style>
  <w:style w:type="paragraph" w:styleId="ad">
    <w:name w:val="Balloon Text"/>
    <w:basedOn w:val="a"/>
    <w:rPr>
      <w:rFonts w:ascii="Arial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>Bank of Communications HK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秘書處</dc:creator>
  <cp:lastModifiedBy>粉嶺支行</cp:lastModifiedBy>
  <cp:revision>2</cp:revision>
  <cp:lastPrinted>2004-04-13T05:58:00Z</cp:lastPrinted>
  <dcterms:created xsi:type="dcterms:W3CDTF">2018-03-05T08:58:00Z</dcterms:created>
  <dcterms:modified xsi:type="dcterms:W3CDTF">2018-03-05T08:58:00Z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976914447</vt:i4>
  </property>
  <property fmtid="{D5CDD505-2E9C-101B-9397-08002B2CF9AE}" pid="3" name="_AuthorEmail">
    <vt:lpwstr>anglie@raychuopt.com.hk</vt:lpwstr>
  </property>
  <property fmtid="{D5CDD505-2E9C-101B-9397-08002B2CF9AE}" pid="4" name="_AuthorEmailDisplayName">
    <vt:lpwstr>Anglie Chu</vt:lpwstr>
  </property>
  <property fmtid="{D5CDD505-2E9C-101B-9397-08002B2CF9AE}" pid="5" name="_EmailSubject">
    <vt:lpwstr>ndjc 04 award guidelines</vt:lpwstr>
  </property>
  <property fmtid="{D5CDD505-2E9C-101B-9397-08002B2CF9AE}" pid="6" name="_PreviousAdHocReviewCycleID">
    <vt:i4>976914447</vt:i4>
  </property>
  <property fmtid="{D5CDD505-2E9C-101B-9397-08002B2CF9AE}" pid="7" name="_ReviewingToolsShownOnce">
    <vt:lpwstr/>
  </property>
</Properties>
</file>